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548DD4"/>
          <w:sz w:val="32"/>
        </w:rPr>
      </w:pPr>
      <w:r>
        <w:rPr>
          <w:rFonts w:ascii="Times New Roman" w:eastAsia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2C51AF"/>
          <w:sz w:val="30"/>
        </w:rPr>
      </w:pPr>
      <w:r>
        <w:rPr>
          <w:rFonts w:ascii="Times New Roman" w:eastAsia="Times New Roman" w:hAnsi="Times New Roman" w:cs="Times New Roman"/>
          <w:b/>
          <w:color w:val="2C51AF"/>
          <w:sz w:val="30"/>
        </w:rPr>
        <w:t>Подразделение ИВДИВО Волгодонск</w:t>
      </w:r>
    </w:p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223E86"/>
          <w:sz w:val="36"/>
        </w:rPr>
      </w:pPr>
      <w:r>
        <w:rPr>
          <w:rFonts w:ascii="Times New Roman" w:eastAsia="Times New Roman" w:hAnsi="Times New Roman" w:cs="Times New Roman"/>
          <w:b/>
          <w:color w:val="223E86"/>
          <w:sz w:val="36"/>
        </w:rPr>
        <w:t>Совет ИВО</w:t>
      </w:r>
    </w:p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101010"/>
          <w:sz w:val="28"/>
        </w:rPr>
      </w:pPr>
      <w:r>
        <w:rPr>
          <w:rFonts w:ascii="Times New Roman" w:eastAsia="Times New Roman" w:hAnsi="Times New Roman" w:cs="Times New Roman"/>
          <w:b/>
          <w:color w:val="101010"/>
          <w:sz w:val="28"/>
        </w:rPr>
        <w:t>Протокол Совета от 07.09.2026</w:t>
      </w:r>
    </w:p>
    <w:p w:rsidR="00EA73C9" w:rsidRDefault="00EA73C9">
      <w:pPr>
        <w:spacing w:after="0"/>
        <w:jc w:val="right"/>
        <w:rPr>
          <w:rFonts w:ascii="Times New Roman" w:eastAsia="Times New Roman" w:hAnsi="Times New Roman" w:cs="Times New Roman"/>
          <w:color w:val="FF0000"/>
          <w:sz w:val="24"/>
        </w:rPr>
      </w:pPr>
    </w:p>
    <w:p w:rsidR="00EA73C9" w:rsidRDefault="00106370">
      <w:pPr>
        <w:spacing w:after="0" w:line="240" w:lineRule="auto"/>
        <w:ind w:left="6663" w:hanging="723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</w:rPr>
        <w:t xml:space="preserve">                                                                                                                                                Утверждаю:</w:t>
      </w:r>
      <w:r>
        <w:rPr>
          <w:rFonts w:ascii="Calibri" w:eastAsia="Calibri" w:hAnsi="Calibri" w:cs="Calibri"/>
          <w:b/>
          <w:color w:val="1D4ED8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Аватар</w:t>
      </w:r>
      <w:proofErr w:type="spellEnd"/>
      <w:r>
        <w:rPr>
          <w:rFonts w:ascii="Times New Roman" w:eastAsia="Times New Roman" w:hAnsi="Times New Roman" w:cs="Times New Roman"/>
        </w:rPr>
        <w:t xml:space="preserve"> подразделения ИВДИВО, ИВДИВО-Секретарь Глава Совета Изначально Вышестоящего Отца ИВАС Кут </w:t>
      </w:r>
      <w:proofErr w:type="spellStart"/>
      <w:r>
        <w:rPr>
          <w:rFonts w:ascii="Times New Roman" w:eastAsia="Times New Roman" w:hAnsi="Times New Roman" w:cs="Times New Roman"/>
        </w:rPr>
        <w:t>Хуми</w:t>
      </w:r>
      <w:proofErr w:type="spellEnd"/>
    </w:p>
    <w:p w:rsidR="00EA73C9" w:rsidRDefault="00106370">
      <w:pPr>
        <w:spacing w:after="0"/>
        <w:ind w:left="6804" w:hanging="73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Присутствовали:</w:t>
      </w:r>
    </w:p>
    <w:p w:rsidR="00EA73C9" w:rsidRDefault="00EA73C9">
      <w:pPr>
        <w:spacing w:after="0"/>
        <w:ind w:left="6804" w:hanging="7371"/>
        <w:rPr>
          <w:rFonts w:ascii="Times New Roman" w:eastAsia="Times New Roman" w:hAnsi="Times New Roman" w:cs="Times New Roman"/>
          <w:b/>
          <w:sz w:val="20"/>
        </w:rPr>
      </w:pP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Фомичёва В.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Дашевская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Л.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4.Арзамаскина Л.                                                                                                                         5.Мягков А.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6.Цветкова Л.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7.Алёхана Н.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8.Троянова Н.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9. Васильева Н.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10.Дроздова А.                                                                                                                                                                                        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11.Егорова Т.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 12.Власенко В.</w:t>
      </w:r>
    </w:p>
    <w:p w:rsidR="00EA73C9" w:rsidRDefault="00EA73C9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106370">
      <w:pPr>
        <w:rPr>
          <w:rFonts w:ascii="Times New Roman" w:eastAsia="Times New Roman" w:hAnsi="Times New Roman" w:cs="Times New Roman"/>
          <w:color w:val="382C1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Состоялись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  вхождение в Совет ИВО подразделения ИВДИВО Волгодонск.                           2.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Рекомендации по проведению съезда подразделения ИВДИВО  Волгодонск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Троянова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Н.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3.Практика 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стяжание 768 организованностей ИВДИВО явления Синтеза Подразделения ИВДИВО и вхождение в Цельный Синтез ИВДИВО ракурса Подразделения ИВДИВО .                                                                 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4.</w:t>
      </w:r>
      <w:r>
        <w:rPr>
          <w:rFonts w:ascii="Helvetica" w:eastAsia="Helvetica" w:hAnsi="Helvetica" w:cs="Helvetica"/>
          <w:color w:val="111111"/>
          <w:sz w:val="21"/>
          <w:shd w:val="clear" w:color="auto" w:fill="FFFFFF"/>
        </w:rPr>
        <w:t>Практика 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преображение Подразделений ИВДИВО из 384 должностей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Должностно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Полномочного ИВДИВО на 768 должностей явлением 384 Отец-Человек-Субъектов ИВДИВО в явлении человеческих должностей реализации каждого из 384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Должностно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П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олномочных ИВДИВО шестью кластерами явления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Изначально Вышестоящих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Аватаресс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Синтеза</w:t>
      </w:r>
      <w:r>
        <w:rPr>
          <w:rFonts w:ascii="Times New Roman" w:eastAsia="Times New Roman" w:hAnsi="Times New Roman" w:cs="Times New Roman"/>
          <w:color w:val="000000"/>
          <w:sz w:val="24"/>
        </w:rPr>
        <w:t>.                                                                                                                                               5.</w:t>
      </w:r>
      <w:r>
        <w:rPr>
          <w:rFonts w:ascii="Helvetica" w:eastAsia="Helvetica" w:hAnsi="Helvetica" w:cs="Helvetica"/>
          <w:color w:val="111111"/>
          <w:sz w:val="21"/>
          <w:shd w:val="clear" w:color="auto" w:fill="FFFFFF"/>
        </w:rPr>
        <w:t>Практика 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преображение фикс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ацию ИВДИВО с 384 Подразделений ИВДИВО на 2304 Подразделения ИВДИВО; перевод из категории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Должностно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Полномочных ИВДИВО и Отец-Человек-Субъектов ИВДИВО из Служащих ИВДИВО, определяемых Огнём Служения, на Действующих ИВДИВО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6.</w:t>
      </w:r>
      <w:r>
        <w:rPr>
          <w:rFonts w:ascii="Helvetica" w:eastAsia="Helvetica" w:hAnsi="Helvetica" w:cs="Helvetica"/>
          <w:color w:val="111111"/>
          <w:sz w:val="21"/>
          <w:shd w:val="clear" w:color="auto" w:fill="FFFFFF"/>
        </w:rPr>
        <w:t xml:space="preserve">Практика 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стяжание 24 этапов организации Подразделений ИВДИВО и 24 этапа организации команды Отец-человек-субъектов ИВДИВО каждого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>Должностно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Полномочного ИВДИВО;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t xml:space="preserve"> новой цивилизационной методики организации Подразделений </w:t>
      </w:r>
      <w:r>
        <w:rPr>
          <w:rFonts w:ascii="Times New Roman" w:eastAsia="Times New Roman" w:hAnsi="Times New Roman" w:cs="Times New Roman"/>
          <w:color w:val="111111"/>
          <w:sz w:val="24"/>
          <w:shd w:val="clear" w:color="auto" w:fill="FFFFFF"/>
        </w:rPr>
        <w:lastRenderedPageBreak/>
        <w:t>ИВДИВО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                    7. Практика стяжания зданий подразделения ИВДИВО  Волгодонск в 87,88,89,90 космосах и 24,25,26,27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мет</w:t>
      </w:r>
      <w:r>
        <w:rPr>
          <w:rFonts w:ascii="Times New Roman" w:eastAsia="Times New Roman" w:hAnsi="Times New Roman" w:cs="Times New Roman"/>
          <w:color w:val="000000"/>
          <w:sz w:val="24"/>
        </w:rPr>
        <w:t>акосмосах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Всего 245 зданий подразделения ИВДИВО  Волгодонск.8. Выход  из Совета ИВО подразделения ИВДИВО  Волгодонск.</w:t>
      </w:r>
    </w:p>
    <w:p w:rsidR="00EA73C9" w:rsidRDefault="00106370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Решения                                                                                                                                 </w:t>
      </w:r>
    </w:p>
    <w:p w:rsidR="00EA73C9" w:rsidRDefault="00106370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1.Составление 4-ци съезда </w:t>
      </w:r>
      <w:r>
        <w:rPr>
          <w:rFonts w:ascii="Times New Roman" w:eastAsia="Times New Roman" w:hAnsi="Times New Roman" w:cs="Times New Roman"/>
          <w:color w:val="000000"/>
          <w:sz w:val="24"/>
        </w:rPr>
        <w:t>подразделения ИВДИВО Волгодонск онлайн 08.09.2026 в 19.00.ч.                                                                                                                                                            2. Тема предсто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Парадигмального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Совета ИВО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подразделения ИВДИВО Волгодонск «16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Парадигмальных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оснований».</w:t>
      </w:r>
    </w:p>
    <w:p w:rsidR="00EA73C9" w:rsidRDefault="00EA73C9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EA73C9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EA73C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106370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Составил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Цивилизации Синтеза ИВО подразделения ИВДИВО Волгодонск Мягков А.</w:t>
      </w:r>
    </w:p>
    <w:p w:rsidR="00EA73C9" w:rsidRDefault="00EA73C9">
      <w:pPr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sectPr w:rsidR="00EA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3C9"/>
    <w:rsid w:val="00106370"/>
    <w:rsid w:val="00EA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vv</cp:lastModifiedBy>
  <cp:revision>3</cp:revision>
  <dcterms:created xsi:type="dcterms:W3CDTF">2026-10-05T05:08:00Z</dcterms:created>
  <dcterms:modified xsi:type="dcterms:W3CDTF">2026-10-05T05:09:00Z</dcterms:modified>
</cp:coreProperties>
</file>